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FA1B" w14:textId="152BA5E5" w:rsidR="007F0514" w:rsidRDefault="00910054">
      <w:pPr>
        <w:spacing w:line="440" w:lineRule="exact"/>
        <w:jc w:val="center"/>
        <w:rPr>
          <w:rFonts w:ascii="ＭＳ 明朝" w:eastAsia="ＭＳ 明朝" w:hAnsi="ＭＳ 明朝"/>
          <w:sz w:val="24"/>
        </w:rPr>
      </w:pPr>
      <w:r>
        <w:rPr>
          <w:rFonts w:ascii="ＭＳ 明朝" w:eastAsia="ＭＳ 明朝" w:hAnsi="ＭＳ 明朝" w:hint="eastAsia"/>
          <w:sz w:val="24"/>
        </w:rPr>
        <w:t>第５</w:t>
      </w:r>
      <w:r w:rsidR="006D0B4F">
        <w:rPr>
          <w:rFonts w:ascii="ＭＳ 明朝" w:eastAsia="ＭＳ 明朝" w:hAnsi="ＭＳ 明朝" w:hint="eastAsia"/>
          <w:sz w:val="24"/>
        </w:rPr>
        <w:t>４</w:t>
      </w:r>
      <w:r>
        <w:rPr>
          <w:rFonts w:ascii="ＭＳ 明朝" w:eastAsia="ＭＳ 明朝" w:hAnsi="ＭＳ 明朝" w:hint="eastAsia"/>
          <w:sz w:val="24"/>
        </w:rPr>
        <w:t>回大泉まつりポスター社名掲載募集要領</w:t>
      </w:r>
    </w:p>
    <w:p w14:paraId="05469C01" w14:textId="77777777" w:rsidR="007F0514" w:rsidRDefault="007F0514">
      <w:pPr>
        <w:spacing w:line="440" w:lineRule="exact"/>
        <w:rPr>
          <w:rFonts w:ascii="ＭＳ 明朝" w:eastAsia="ＭＳ 明朝" w:hAnsi="ＭＳ 明朝"/>
          <w:sz w:val="24"/>
        </w:rPr>
      </w:pPr>
    </w:p>
    <w:p w14:paraId="00DB7CB4" w14:textId="09C07B46"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第５</w:t>
      </w:r>
      <w:r w:rsidR="006D0B4F">
        <w:rPr>
          <w:rFonts w:ascii="ＭＳ 明朝" w:eastAsia="ＭＳ 明朝" w:hAnsi="ＭＳ 明朝" w:hint="eastAsia"/>
          <w:sz w:val="24"/>
        </w:rPr>
        <w:t>４</w:t>
      </w:r>
      <w:r>
        <w:rPr>
          <w:rFonts w:ascii="ＭＳ 明朝" w:eastAsia="ＭＳ 明朝" w:hAnsi="ＭＳ 明朝" w:hint="eastAsia"/>
          <w:sz w:val="24"/>
        </w:rPr>
        <w:t>回大泉まつりのポスターに事業者名の掲載を希望する事業者を次のとおり募集します。</w:t>
      </w:r>
    </w:p>
    <w:p w14:paraId="7F4BAA8D" w14:textId="77777777" w:rsidR="007F0514" w:rsidRDefault="007F0514">
      <w:pPr>
        <w:spacing w:line="440" w:lineRule="exact"/>
        <w:rPr>
          <w:rFonts w:ascii="ＭＳ 明朝" w:eastAsia="ＭＳ 明朝" w:hAnsi="ＭＳ 明朝"/>
          <w:sz w:val="24"/>
        </w:rPr>
      </w:pPr>
    </w:p>
    <w:p w14:paraId="14DAE707"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１　募集期間</w:t>
      </w:r>
    </w:p>
    <w:p w14:paraId="4DDCFD29" w14:textId="5A1DE6E2"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令和</w:t>
      </w:r>
      <w:r w:rsidR="006D0B4F">
        <w:rPr>
          <w:rFonts w:ascii="ＭＳ 明朝" w:eastAsia="ＭＳ 明朝" w:hAnsi="ＭＳ 明朝" w:hint="eastAsia"/>
          <w:sz w:val="24"/>
        </w:rPr>
        <w:t>８</w:t>
      </w:r>
      <w:r>
        <w:rPr>
          <w:rFonts w:ascii="ＭＳ 明朝" w:eastAsia="ＭＳ 明朝" w:hAnsi="ＭＳ 明朝" w:hint="eastAsia"/>
          <w:sz w:val="24"/>
        </w:rPr>
        <w:t>年</w:t>
      </w:r>
      <w:r w:rsidR="006D0B4F">
        <w:rPr>
          <w:rFonts w:ascii="ＭＳ 明朝" w:eastAsia="ＭＳ 明朝" w:hAnsi="ＭＳ 明朝" w:hint="eastAsia"/>
          <w:sz w:val="24"/>
        </w:rPr>
        <w:t>７</w:t>
      </w:r>
      <w:r>
        <w:rPr>
          <w:rFonts w:ascii="ＭＳ 明朝" w:eastAsia="ＭＳ 明朝" w:hAnsi="ＭＳ 明朝" w:hint="eastAsia"/>
          <w:sz w:val="24"/>
        </w:rPr>
        <w:t>月２日（</w:t>
      </w:r>
      <w:r w:rsidR="006D0B4F">
        <w:rPr>
          <w:rFonts w:ascii="ＭＳ 明朝" w:eastAsia="ＭＳ 明朝" w:hAnsi="ＭＳ 明朝" w:hint="eastAsia"/>
          <w:sz w:val="24"/>
        </w:rPr>
        <w:t>木</w:t>
      </w:r>
      <w:r>
        <w:rPr>
          <w:rFonts w:ascii="ＭＳ 明朝" w:eastAsia="ＭＳ 明朝" w:hAnsi="ＭＳ 明朝" w:hint="eastAsia"/>
          <w:sz w:val="24"/>
        </w:rPr>
        <w:t>）から同年７月</w:t>
      </w:r>
      <w:r w:rsidR="003158E8">
        <w:rPr>
          <w:rFonts w:ascii="ＭＳ 明朝" w:eastAsia="ＭＳ 明朝" w:hAnsi="ＭＳ 明朝" w:hint="eastAsia"/>
          <w:sz w:val="24"/>
        </w:rPr>
        <w:t>１</w:t>
      </w:r>
      <w:r w:rsidR="006D0B4F">
        <w:rPr>
          <w:rFonts w:ascii="ＭＳ 明朝" w:eastAsia="ＭＳ 明朝" w:hAnsi="ＭＳ 明朝" w:hint="eastAsia"/>
          <w:sz w:val="24"/>
        </w:rPr>
        <w:t>５</w:t>
      </w:r>
      <w:r>
        <w:rPr>
          <w:rFonts w:ascii="ＭＳ 明朝" w:eastAsia="ＭＳ 明朝" w:hAnsi="ＭＳ 明朝" w:hint="eastAsia"/>
          <w:sz w:val="24"/>
        </w:rPr>
        <w:t>日（</w:t>
      </w:r>
      <w:r w:rsidR="006D0B4F">
        <w:rPr>
          <w:rFonts w:ascii="ＭＳ 明朝" w:eastAsia="ＭＳ 明朝" w:hAnsi="ＭＳ 明朝" w:hint="eastAsia"/>
          <w:sz w:val="24"/>
        </w:rPr>
        <w:t>水</w:t>
      </w:r>
      <w:r>
        <w:rPr>
          <w:rFonts w:ascii="ＭＳ 明朝" w:eastAsia="ＭＳ 明朝" w:hAnsi="ＭＳ 明朝" w:hint="eastAsia"/>
          <w:sz w:val="24"/>
        </w:rPr>
        <w:t>）まで</w:t>
      </w:r>
    </w:p>
    <w:p w14:paraId="58DA3D60" w14:textId="77777777" w:rsidR="006D0B4F" w:rsidRPr="003158E8" w:rsidRDefault="006D0B4F">
      <w:pPr>
        <w:spacing w:line="440" w:lineRule="exact"/>
        <w:rPr>
          <w:rFonts w:ascii="ＭＳ 明朝" w:eastAsia="ＭＳ 明朝" w:hAnsi="ＭＳ 明朝" w:hint="eastAsia"/>
          <w:sz w:val="24"/>
        </w:rPr>
      </w:pPr>
    </w:p>
    <w:p w14:paraId="31E8FB84"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２　掲載料</w:t>
      </w:r>
    </w:p>
    <w:p w14:paraId="5205C6D3"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金５０，０００円</w:t>
      </w:r>
    </w:p>
    <w:p w14:paraId="42A97E9E" w14:textId="7178304A" w:rsidR="007F0514" w:rsidRDefault="002C5040">
      <w:pPr>
        <w:spacing w:line="440" w:lineRule="exact"/>
        <w:rPr>
          <w:rFonts w:ascii="ＭＳ 明朝" w:eastAsia="ＭＳ 明朝" w:hAnsi="ＭＳ 明朝"/>
          <w:sz w:val="24"/>
        </w:rPr>
      </w:pPr>
      <w:r>
        <w:rPr>
          <w:rFonts w:ascii="ＭＳ 明朝" w:eastAsia="ＭＳ 明朝" w:hAnsi="ＭＳ 明朝" w:hint="eastAsia"/>
          <w:sz w:val="24"/>
        </w:rPr>
        <w:t xml:space="preserve">　　</w:t>
      </w:r>
      <w:r w:rsidR="00D16B39" w:rsidRPr="00910054">
        <w:rPr>
          <w:rFonts w:ascii="ＭＳ 明朝" w:eastAsia="ＭＳ 明朝" w:hAnsi="ＭＳ 明朝" w:hint="eastAsia"/>
          <w:sz w:val="24"/>
        </w:rPr>
        <w:t>現金</w:t>
      </w:r>
      <w:r w:rsidR="000803B7" w:rsidRPr="00910054">
        <w:rPr>
          <w:rFonts w:ascii="ＭＳ 明朝" w:eastAsia="ＭＳ 明朝" w:hAnsi="ＭＳ 明朝" w:hint="eastAsia"/>
          <w:sz w:val="24"/>
        </w:rPr>
        <w:t>または</w:t>
      </w:r>
      <w:r w:rsidR="00D16B39" w:rsidRPr="00910054">
        <w:rPr>
          <w:rFonts w:ascii="ＭＳ 明朝" w:eastAsia="ＭＳ 明朝" w:hAnsi="ＭＳ 明朝" w:hint="eastAsia"/>
          <w:sz w:val="24"/>
        </w:rPr>
        <w:t>振込</w:t>
      </w:r>
      <w:r w:rsidR="00927BBF" w:rsidRPr="00910054">
        <w:rPr>
          <w:rFonts w:ascii="ＭＳ 明朝" w:eastAsia="ＭＳ 明朝" w:hAnsi="ＭＳ 明朝" w:hint="eastAsia"/>
          <w:sz w:val="24"/>
        </w:rPr>
        <w:t>での</w:t>
      </w:r>
      <w:r w:rsidR="00D16B39" w:rsidRPr="00910054">
        <w:rPr>
          <w:rFonts w:ascii="ＭＳ 明朝" w:eastAsia="ＭＳ 明朝" w:hAnsi="ＭＳ 明朝" w:hint="eastAsia"/>
          <w:sz w:val="24"/>
        </w:rPr>
        <w:t>お</w:t>
      </w:r>
      <w:r w:rsidR="00927BBF" w:rsidRPr="00910054">
        <w:rPr>
          <w:rFonts w:ascii="ＭＳ 明朝" w:eastAsia="ＭＳ 明朝" w:hAnsi="ＭＳ 明朝" w:hint="eastAsia"/>
          <w:sz w:val="24"/>
        </w:rPr>
        <w:t>支払い（詳細は</w:t>
      </w:r>
      <w:r w:rsidR="002801F9" w:rsidRPr="00910054">
        <w:rPr>
          <w:rFonts w:ascii="ＭＳ 明朝" w:eastAsia="ＭＳ 明朝" w:hAnsi="ＭＳ 明朝" w:hint="eastAsia"/>
          <w:sz w:val="24"/>
        </w:rPr>
        <w:t>申込後に案内させていただきます。</w:t>
      </w:r>
      <w:r w:rsidR="00927BBF" w:rsidRPr="00910054">
        <w:rPr>
          <w:rFonts w:ascii="ＭＳ 明朝" w:eastAsia="ＭＳ 明朝" w:hAnsi="ＭＳ 明朝" w:hint="eastAsia"/>
          <w:sz w:val="24"/>
        </w:rPr>
        <w:t>）</w:t>
      </w:r>
    </w:p>
    <w:p w14:paraId="7B6B57CD" w14:textId="252EBDA8"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３　申込方法</w:t>
      </w:r>
    </w:p>
    <w:p w14:paraId="60143C98" w14:textId="151EF4A7" w:rsidR="007F0514" w:rsidRPr="006D0B4F" w:rsidRDefault="00910054">
      <w:pPr>
        <w:spacing w:line="440" w:lineRule="exact"/>
      </w:pPr>
      <w:r>
        <w:rPr>
          <w:rFonts w:ascii="ＭＳ 明朝" w:eastAsia="ＭＳ 明朝" w:hAnsi="ＭＳ 明朝" w:hint="eastAsia"/>
          <w:sz w:val="24"/>
        </w:rPr>
        <w:t xml:space="preserve">　次の書類をメール</w:t>
      </w:r>
      <w:r w:rsidR="00FD655C">
        <w:rPr>
          <w:rFonts w:ascii="ＭＳ 明朝" w:eastAsia="ＭＳ 明朝" w:hAnsi="ＭＳ 明朝" w:hint="eastAsia"/>
          <w:sz w:val="24"/>
        </w:rPr>
        <w:t>（</w:t>
      </w:r>
      <w:r w:rsidR="006D0B4F">
        <w:rPr>
          <w:rFonts w:hint="eastAsia"/>
        </w:rPr>
        <w:t>oizumi-info@gos.or.jp</w:t>
      </w:r>
      <w:r w:rsidR="00FD655C">
        <w:rPr>
          <w:rFonts w:ascii="ＭＳ 明朝" w:eastAsia="ＭＳ 明朝" w:hAnsi="ＭＳ 明朝" w:hint="eastAsia"/>
          <w:sz w:val="24"/>
        </w:rPr>
        <w:t>）</w:t>
      </w:r>
      <w:r>
        <w:rPr>
          <w:rFonts w:ascii="ＭＳ 明朝" w:eastAsia="ＭＳ 明朝" w:hAnsi="ＭＳ 明朝" w:hint="eastAsia"/>
          <w:sz w:val="24"/>
        </w:rPr>
        <w:t>にて大泉町商工会へ提出してください。</w:t>
      </w:r>
    </w:p>
    <w:p w14:paraId="03658D6E" w14:textId="1CC29424"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【提出書類】</w:t>
      </w:r>
    </w:p>
    <w:p w14:paraId="69EF7240" w14:textId="19B544D2"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①　第５</w:t>
      </w:r>
      <w:r w:rsidR="006D0B4F">
        <w:rPr>
          <w:rFonts w:ascii="ＭＳ 明朝" w:eastAsia="ＭＳ 明朝" w:hAnsi="ＭＳ 明朝" w:hint="eastAsia"/>
          <w:sz w:val="24"/>
        </w:rPr>
        <w:t>４</w:t>
      </w:r>
      <w:r>
        <w:rPr>
          <w:rFonts w:ascii="ＭＳ 明朝" w:eastAsia="ＭＳ 明朝" w:hAnsi="ＭＳ 明朝" w:hint="eastAsia"/>
          <w:sz w:val="24"/>
        </w:rPr>
        <w:t>回大泉まつりポスター社名掲載申込書</w:t>
      </w:r>
    </w:p>
    <w:p w14:paraId="21FEF16B" w14:textId="619304FE"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②　ロゴ・事業者名のデータ</w:t>
      </w:r>
    </w:p>
    <w:p w14:paraId="02DC47B2" w14:textId="77777777" w:rsidR="00C05AF9" w:rsidRDefault="00C05AF9">
      <w:pPr>
        <w:spacing w:line="440" w:lineRule="exact"/>
        <w:rPr>
          <w:rFonts w:ascii="ＭＳ 明朝" w:eastAsia="ＭＳ 明朝" w:hAnsi="ＭＳ 明朝"/>
          <w:sz w:val="24"/>
        </w:rPr>
      </w:pPr>
    </w:p>
    <w:p w14:paraId="2B9F777E" w14:textId="6624748D" w:rsidR="00C05AF9" w:rsidRDefault="00C05AF9">
      <w:pPr>
        <w:spacing w:line="440" w:lineRule="exact"/>
        <w:rPr>
          <w:rFonts w:ascii="ＭＳ 明朝" w:eastAsia="ＭＳ 明朝" w:hAnsi="ＭＳ 明朝"/>
          <w:sz w:val="24"/>
        </w:rPr>
      </w:pPr>
      <w:r>
        <w:rPr>
          <w:rFonts w:ascii="ＭＳ 明朝" w:eastAsia="ＭＳ 明朝" w:hAnsi="ＭＳ 明朝" w:hint="eastAsia"/>
          <w:sz w:val="24"/>
        </w:rPr>
        <w:t>ポスター掲載例</w:t>
      </w:r>
    </w:p>
    <w:p w14:paraId="4C806C7D" w14:textId="14703330" w:rsidR="007F0514" w:rsidRDefault="00C05AF9">
      <w:pPr>
        <w:spacing w:line="440" w:lineRule="exact"/>
        <w:rPr>
          <w:rFonts w:ascii="ＭＳ 明朝" w:eastAsia="ＭＳ 明朝" w:hAnsi="ＭＳ 明朝"/>
          <w:sz w:val="24"/>
        </w:rPr>
      </w:pPr>
      <w:r>
        <w:rPr>
          <w:rFonts w:ascii="ＭＳ 明朝" w:eastAsia="ＭＳ 明朝" w:hAnsi="ＭＳ 明朝" w:hint="eastAsia"/>
          <w:noProof/>
          <w:sz w:val="24"/>
        </w:rPr>
        <w:drawing>
          <wp:anchor distT="0" distB="0" distL="114300" distR="114300" simplePos="0" relativeHeight="251659264" behindDoc="0" locked="0" layoutInCell="1" allowOverlap="1" wp14:anchorId="1AE73180" wp14:editId="601F3B95">
            <wp:simplePos x="0" y="0"/>
            <wp:positionH relativeFrom="margin">
              <wp:posOffset>3070860</wp:posOffset>
            </wp:positionH>
            <wp:positionV relativeFrom="paragraph">
              <wp:posOffset>91440</wp:posOffset>
            </wp:positionV>
            <wp:extent cx="2491740" cy="947029"/>
            <wp:effectExtent l="0" t="0" r="3810" b="5715"/>
            <wp:wrapNone/>
            <wp:docPr id="6705625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62507" name="図 670562507"/>
                    <pic:cNvPicPr/>
                  </pic:nvPicPr>
                  <pic:blipFill>
                    <a:blip r:embed="rId6">
                      <a:extLst>
                        <a:ext uri="{28A0092B-C50C-407E-A947-70E740481C1C}">
                          <a14:useLocalDpi xmlns:a14="http://schemas.microsoft.com/office/drawing/2010/main" val="0"/>
                        </a:ext>
                      </a:extLst>
                    </a:blip>
                    <a:stretch>
                      <a:fillRect/>
                    </a:stretch>
                  </pic:blipFill>
                  <pic:spPr>
                    <a:xfrm>
                      <a:off x="0" y="0"/>
                      <a:ext cx="2491740" cy="947029"/>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noProof/>
          <w:sz w:val="24"/>
        </w:rPr>
        <w:drawing>
          <wp:anchor distT="0" distB="0" distL="114300" distR="114300" simplePos="0" relativeHeight="251658240" behindDoc="0" locked="0" layoutInCell="1" allowOverlap="1" wp14:anchorId="230E79E7" wp14:editId="348FBC97">
            <wp:simplePos x="0" y="0"/>
            <wp:positionH relativeFrom="margin">
              <wp:posOffset>152400</wp:posOffset>
            </wp:positionH>
            <wp:positionV relativeFrom="paragraph">
              <wp:posOffset>87578</wp:posOffset>
            </wp:positionV>
            <wp:extent cx="2537460" cy="970331"/>
            <wp:effectExtent l="0" t="0" r="0" b="1270"/>
            <wp:wrapNone/>
            <wp:docPr id="9210987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8714" name="図 921098714"/>
                    <pic:cNvPicPr/>
                  </pic:nvPicPr>
                  <pic:blipFill>
                    <a:blip r:embed="rId7">
                      <a:extLst>
                        <a:ext uri="{28A0092B-C50C-407E-A947-70E740481C1C}">
                          <a14:useLocalDpi xmlns:a14="http://schemas.microsoft.com/office/drawing/2010/main" val="0"/>
                        </a:ext>
                      </a:extLst>
                    </a:blip>
                    <a:stretch>
                      <a:fillRect/>
                    </a:stretch>
                  </pic:blipFill>
                  <pic:spPr>
                    <a:xfrm>
                      <a:off x="0" y="0"/>
                      <a:ext cx="2538020" cy="970545"/>
                    </a:xfrm>
                    <a:prstGeom prst="rect">
                      <a:avLst/>
                    </a:prstGeom>
                  </pic:spPr>
                </pic:pic>
              </a:graphicData>
            </a:graphic>
            <wp14:sizeRelH relativeFrom="margin">
              <wp14:pctWidth>0</wp14:pctWidth>
            </wp14:sizeRelH>
            <wp14:sizeRelV relativeFrom="margin">
              <wp14:pctHeight>0</wp14:pctHeight>
            </wp14:sizeRelV>
          </wp:anchor>
        </w:drawing>
      </w:r>
    </w:p>
    <w:p w14:paraId="232DC6AB" w14:textId="1942AF4F" w:rsidR="00C05AF9" w:rsidRDefault="00C05AF9">
      <w:pPr>
        <w:spacing w:line="440" w:lineRule="exact"/>
        <w:rPr>
          <w:rFonts w:ascii="ＭＳ 明朝" w:eastAsia="ＭＳ 明朝" w:hAnsi="ＭＳ 明朝"/>
          <w:sz w:val="24"/>
        </w:rPr>
      </w:pPr>
    </w:p>
    <w:p w14:paraId="4D32943C" w14:textId="77777777" w:rsidR="00C05AF9" w:rsidRDefault="00C05AF9">
      <w:pPr>
        <w:spacing w:line="440" w:lineRule="exact"/>
        <w:rPr>
          <w:rFonts w:ascii="ＭＳ 明朝" w:eastAsia="ＭＳ 明朝" w:hAnsi="ＭＳ 明朝"/>
          <w:sz w:val="24"/>
        </w:rPr>
      </w:pPr>
    </w:p>
    <w:p w14:paraId="00625B8A" w14:textId="7E7706C0" w:rsidR="00C05AF9" w:rsidRDefault="00C05AF9">
      <w:pPr>
        <w:spacing w:line="440" w:lineRule="exact"/>
        <w:rPr>
          <w:rFonts w:ascii="ＭＳ 明朝" w:eastAsia="ＭＳ 明朝" w:hAnsi="ＭＳ 明朝"/>
          <w:sz w:val="24"/>
        </w:rPr>
      </w:pPr>
    </w:p>
    <w:p w14:paraId="75CED059"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４　掲示するポスターの規格及び枚数</w:t>
      </w:r>
    </w:p>
    <w:p w14:paraId="1A1BD77A" w14:textId="77777777" w:rsidR="007F0514" w:rsidRDefault="00910054">
      <w:pPr>
        <w:spacing w:line="440" w:lineRule="exact"/>
        <w:rPr>
          <w:rFonts w:ascii="ＭＳ 明朝" w:eastAsia="ＭＳ 明朝" w:hAnsi="ＭＳ 明朝"/>
          <w:sz w:val="24"/>
          <w:lang w:eastAsia="zh-TW"/>
        </w:rPr>
      </w:pPr>
      <w:r>
        <w:rPr>
          <w:rFonts w:ascii="ＭＳ 明朝" w:eastAsia="ＭＳ 明朝" w:hAnsi="ＭＳ 明朝" w:hint="eastAsia"/>
          <w:sz w:val="24"/>
        </w:rPr>
        <w:t xml:space="preserve">　　</w:t>
      </w:r>
      <w:r>
        <w:rPr>
          <w:rFonts w:ascii="ＭＳ 明朝" w:eastAsia="ＭＳ 明朝" w:hAnsi="ＭＳ 明朝" w:hint="eastAsia"/>
          <w:sz w:val="24"/>
          <w:lang w:eastAsia="zh-TW"/>
        </w:rPr>
        <w:t>規　格　：　A1</w:t>
      </w:r>
    </w:p>
    <w:p w14:paraId="39262196" w14:textId="77777777" w:rsidR="007F0514" w:rsidRDefault="00910054">
      <w:pPr>
        <w:spacing w:line="440" w:lineRule="exact"/>
        <w:rPr>
          <w:rFonts w:ascii="ＭＳ 明朝" w:eastAsia="ＭＳ 明朝" w:hAnsi="ＭＳ 明朝"/>
          <w:sz w:val="24"/>
          <w:lang w:eastAsia="zh-TW"/>
        </w:rPr>
      </w:pPr>
      <w:r>
        <w:rPr>
          <w:rFonts w:ascii="ＭＳ 明朝" w:eastAsia="ＭＳ 明朝" w:hAnsi="ＭＳ 明朝" w:hint="eastAsia"/>
          <w:sz w:val="24"/>
          <w:lang w:eastAsia="zh-TW"/>
        </w:rPr>
        <w:t xml:space="preserve">　　枚　数　：　500枚</w:t>
      </w:r>
    </w:p>
    <w:p w14:paraId="06E34F29"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lang w:eastAsia="zh-TW"/>
        </w:rPr>
        <w:t xml:space="preserve">　　</w:t>
      </w:r>
      <w:r>
        <w:rPr>
          <w:rFonts w:ascii="ＭＳ 明朝" w:eastAsia="ＭＳ 明朝" w:hAnsi="ＭＳ 明朝" w:hint="eastAsia"/>
          <w:sz w:val="24"/>
        </w:rPr>
        <w:t>配布先　：　町内公共施設など４４カ所</w:t>
      </w:r>
    </w:p>
    <w:p w14:paraId="59609F4D"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町内自治会３０カ所</w:t>
      </w:r>
    </w:p>
    <w:p w14:paraId="6ACC2AC8"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その他町内事業所などを予定</w:t>
      </w:r>
    </w:p>
    <w:p w14:paraId="35922462" w14:textId="77777777" w:rsidR="007F0514" w:rsidRDefault="007F0514">
      <w:pPr>
        <w:spacing w:line="440" w:lineRule="exact"/>
        <w:rPr>
          <w:rFonts w:ascii="ＭＳ 明朝" w:eastAsia="ＭＳ 明朝" w:hAnsi="ＭＳ 明朝"/>
          <w:sz w:val="24"/>
        </w:rPr>
      </w:pPr>
    </w:p>
    <w:p w14:paraId="428A8277"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５　掲示内容</w:t>
      </w:r>
    </w:p>
    <w:p w14:paraId="0430AEF6" w14:textId="47717DB1" w:rsidR="007F0514" w:rsidRDefault="00910054">
      <w:pPr>
        <w:spacing w:line="440" w:lineRule="exact"/>
        <w:rPr>
          <w:rFonts w:ascii="ＭＳ 明朝" w:eastAsia="ＭＳ 明朝" w:hAnsi="ＭＳ 明朝" w:hint="eastAsia"/>
          <w:sz w:val="24"/>
        </w:rPr>
      </w:pPr>
      <w:r>
        <w:rPr>
          <w:rFonts w:ascii="ＭＳ 明朝" w:eastAsia="ＭＳ 明朝" w:hAnsi="ＭＳ 明朝" w:hint="eastAsia"/>
          <w:sz w:val="24"/>
        </w:rPr>
        <w:t xml:space="preserve">　　ロゴマーク及び企業名</w:t>
      </w:r>
    </w:p>
    <w:p w14:paraId="5AB4CDCF"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lastRenderedPageBreak/>
        <w:t>６　申請の制限</w:t>
      </w:r>
    </w:p>
    <w:p w14:paraId="6548721D"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ポスターへの掲載を行うことができるものは、次の各号のいずれにも該当しないものとする。</w:t>
      </w:r>
    </w:p>
    <w:p w14:paraId="274E9C4D"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(1)　法令等に違反するもの又はそのおそれがあるもの</w:t>
      </w:r>
    </w:p>
    <w:p w14:paraId="0DCF00AE" w14:textId="77777777" w:rsidR="007F0514" w:rsidRDefault="00910054">
      <w:pPr>
        <w:spacing w:line="440" w:lineRule="exact"/>
        <w:ind w:left="600" w:hangingChars="250" w:hanging="600"/>
        <w:rPr>
          <w:rFonts w:ascii="ＭＳ 明朝" w:eastAsia="ＭＳ 明朝" w:hAnsi="ＭＳ 明朝"/>
          <w:sz w:val="24"/>
        </w:rPr>
      </w:pPr>
      <w:r>
        <w:rPr>
          <w:rFonts w:ascii="ＭＳ 明朝" w:eastAsia="ＭＳ 明朝" w:hAnsi="ＭＳ 明朝" w:hint="eastAsia"/>
          <w:sz w:val="24"/>
        </w:rPr>
        <w:t>(2)　風俗営業等の規制及び業務の適正化等に関する法律(昭和23年法律第122号)第2条に規定する営業(次項において「風俗営業等」という。)に該当するもの</w:t>
      </w:r>
    </w:p>
    <w:p w14:paraId="5959CA5B" w14:textId="77777777" w:rsidR="007F0514" w:rsidRDefault="00910054">
      <w:pPr>
        <w:spacing w:line="440" w:lineRule="exact"/>
        <w:ind w:left="600" w:hangingChars="250" w:hanging="600"/>
        <w:rPr>
          <w:rFonts w:ascii="ＭＳ 明朝" w:eastAsia="ＭＳ 明朝" w:hAnsi="ＭＳ 明朝"/>
          <w:sz w:val="24"/>
        </w:rPr>
      </w:pPr>
      <w:r>
        <w:rPr>
          <w:rFonts w:ascii="ＭＳ 明朝" w:eastAsia="ＭＳ 明朝" w:hAnsi="ＭＳ 明朝" w:hint="eastAsia"/>
          <w:sz w:val="24"/>
        </w:rPr>
        <w:t>(3)　貸金業法(昭和58年法律第32号)第2条第1項に規定する貸金業(次項において「貸金業」という。)に該当するもの</w:t>
      </w:r>
    </w:p>
    <w:p w14:paraId="64B4F945" w14:textId="77777777" w:rsidR="007F0514" w:rsidRDefault="00910054">
      <w:pPr>
        <w:spacing w:line="440" w:lineRule="exact"/>
        <w:ind w:left="600" w:hangingChars="250" w:hanging="600"/>
        <w:rPr>
          <w:rFonts w:ascii="ＭＳ 明朝" w:eastAsia="ＭＳ 明朝" w:hAnsi="ＭＳ 明朝"/>
          <w:sz w:val="24"/>
        </w:rPr>
      </w:pPr>
      <w:r>
        <w:rPr>
          <w:rFonts w:ascii="ＭＳ 明朝" w:eastAsia="ＭＳ 明朝" w:hAnsi="ＭＳ 明朝" w:hint="eastAsia"/>
          <w:sz w:val="24"/>
        </w:rPr>
        <w:t>(4)　インターネット異性紹介事業を利用して児童を誘引する行為の規制等に関する法律(平成15年法律第83号)第2条第2項に規定するインターネット異性紹介事業(次項において「インターネット異性紹介事業」という。)に該当するもの</w:t>
      </w:r>
    </w:p>
    <w:p w14:paraId="0DCBC1B5"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(5)　人権侵害となるもの又はそのおそれがあるもの</w:t>
      </w:r>
    </w:p>
    <w:p w14:paraId="5CD2F6F9"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(6)　政治活動、宗教活動、意見広告、個人的宣伝その他これらに類するもの</w:t>
      </w:r>
    </w:p>
    <w:p w14:paraId="24598D78"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(7)　公衆に不快の念又は危害を与えるおそれがあるもの</w:t>
      </w:r>
    </w:p>
    <w:p w14:paraId="1A94F45C"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(8)　公序良俗に反するもの又はそのおそれがあるもの</w:t>
      </w:r>
    </w:p>
    <w:p w14:paraId="5F6F3700" w14:textId="77777777" w:rsidR="007F0514" w:rsidRDefault="00910054">
      <w:pPr>
        <w:spacing w:line="440" w:lineRule="exact"/>
        <w:ind w:left="600" w:hangingChars="250" w:hanging="600"/>
        <w:rPr>
          <w:rFonts w:ascii="ＭＳ 明朝" w:eastAsia="ＭＳ 明朝" w:hAnsi="ＭＳ 明朝"/>
          <w:sz w:val="24"/>
        </w:rPr>
      </w:pPr>
      <w:r>
        <w:rPr>
          <w:rFonts w:ascii="ＭＳ 明朝" w:eastAsia="ＭＳ 明朝" w:hAnsi="ＭＳ 明朝" w:hint="eastAsia"/>
          <w:sz w:val="24"/>
        </w:rPr>
        <w:t>(9)　暴力団員による不当な行為の防止等に関する法律(平成3年法律第77号)に規定する暴力団その他の反社会的団体及びそれらの関係者</w:t>
      </w:r>
    </w:p>
    <w:p w14:paraId="489DE313" w14:textId="77777777" w:rsidR="007F0514" w:rsidRDefault="00910054">
      <w:pPr>
        <w:spacing w:line="440" w:lineRule="exact"/>
        <w:ind w:left="600" w:hangingChars="250" w:hanging="600"/>
        <w:rPr>
          <w:rFonts w:ascii="ＭＳ 明朝" w:eastAsia="ＭＳ 明朝" w:hAnsi="ＭＳ 明朝"/>
          <w:sz w:val="24"/>
        </w:rPr>
      </w:pPr>
      <w:r>
        <w:rPr>
          <w:rFonts w:ascii="ＭＳ 明朝" w:eastAsia="ＭＳ 明朝" w:hAnsi="ＭＳ 明朝" w:hint="eastAsia"/>
          <w:sz w:val="24"/>
        </w:rPr>
        <w:t>(10) 前各号に掲げるもののほか、掲示を行う広告として適当でないと認められるもの</w:t>
      </w:r>
    </w:p>
    <w:p w14:paraId="6C1D3534" w14:textId="77777777" w:rsidR="007F0514" w:rsidRDefault="007F0514">
      <w:pPr>
        <w:spacing w:line="440" w:lineRule="exact"/>
        <w:rPr>
          <w:rFonts w:ascii="ＭＳ 明朝" w:eastAsia="ＭＳ 明朝" w:hAnsi="ＭＳ 明朝"/>
          <w:sz w:val="24"/>
        </w:rPr>
      </w:pPr>
    </w:p>
    <w:p w14:paraId="378EFBE9"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７　注意事項</w:t>
      </w:r>
    </w:p>
    <w:p w14:paraId="0362E267"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(１)　申込多数の場合には祭典委員会で掲載事業者を選定します。</w:t>
      </w:r>
    </w:p>
    <w:p w14:paraId="03944B36"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選定の経緯は公表しません。</w:t>
      </w:r>
    </w:p>
    <w:p w14:paraId="6B15F629"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(２)　掲示の位置や順番などは祭典委員会にて決定し、異議は受け付けません。</w:t>
      </w:r>
    </w:p>
    <w:p w14:paraId="44916ECB"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(３)　ポスターへの掲載の可否についてはメールにて通知します。</w:t>
      </w:r>
    </w:p>
    <w:p w14:paraId="1A542ACE" w14:textId="77777777" w:rsidR="007F0514" w:rsidRDefault="007F0514">
      <w:pPr>
        <w:spacing w:line="440" w:lineRule="exact"/>
        <w:rPr>
          <w:rFonts w:ascii="ＭＳ 明朝" w:eastAsia="ＭＳ 明朝" w:hAnsi="ＭＳ 明朝"/>
          <w:sz w:val="24"/>
        </w:rPr>
      </w:pPr>
    </w:p>
    <w:p w14:paraId="29FAD822"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８　問合せ先</w:t>
      </w:r>
    </w:p>
    <w:p w14:paraId="17426C24" w14:textId="77777777" w:rsidR="007F0514" w:rsidRDefault="00910054">
      <w:pPr>
        <w:spacing w:line="440" w:lineRule="exact"/>
        <w:rPr>
          <w:rFonts w:ascii="ＭＳ 明朝" w:eastAsia="ＭＳ 明朝" w:hAnsi="ＭＳ 明朝"/>
          <w:sz w:val="24"/>
        </w:rPr>
      </w:pPr>
      <w:r>
        <w:rPr>
          <w:rFonts w:ascii="ＭＳ 明朝" w:eastAsia="ＭＳ 明朝" w:hAnsi="ＭＳ 明朝" w:hint="eastAsia"/>
          <w:sz w:val="24"/>
        </w:rPr>
        <w:t xml:space="preserve">　　大泉まつり祭典委員会事務局（大泉町商工会）</w:t>
      </w:r>
    </w:p>
    <w:p w14:paraId="6A3B681C" w14:textId="77777777" w:rsidR="007F0514" w:rsidRDefault="00910054">
      <w:pPr>
        <w:spacing w:line="440" w:lineRule="exact"/>
        <w:rPr>
          <w:rFonts w:ascii="ＭＳ 明朝" w:eastAsia="ＭＳ 明朝" w:hAnsi="ＭＳ 明朝"/>
          <w:sz w:val="24"/>
          <w:lang w:eastAsia="zh-TW"/>
        </w:rPr>
      </w:pPr>
      <w:r>
        <w:rPr>
          <w:rFonts w:ascii="ＭＳ 明朝" w:eastAsia="ＭＳ 明朝" w:hAnsi="ＭＳ 明朝" w:hint="eastAsia"/>
          <w:sz w:val="24"/>
        </w:rPr>
        <w:t xml:space="preserve">　　</w:t>
      </w:r>
      <w:r>
        <w:rPr>
          <w:rFonts w:ascii="ＭＳ 明朝" w:eastAsia="ＭＳ 明朝" w:hAnsi="ＭＳ 明朝" w:hint="eastAsia"/>
          <w:sz w:val="24"/>
          <w:lang w:eastAsia="zh-TW"/>
        </w:rPr>
        <w:t>〒370-0523 群馬県邑楽郡大泉町吉田２４６７</w:t>
      </w:r>
    </w:p>
    <w:p w14:paraId="0415DB82" w14:textId="77777777" w:rsidR="007F0514" w:rsidRDefault="00910054">
      <w:pPr>
        <w:spacing w:line="440" w:lineRule="exact"/>
        <w:rPr>
          <w:rFonts w:ascii="ＭＳ 明朝" w:eastAsia="ＭＳ 明朝" w:hAnsi="ＭＳ 明朝"/>
          <w:sz w:val="24"/>
          <w:lang w:eastAsia="zh-TW"/>
        </w:rPr>
      </w:pPr>
      <w:r>
        <w:rPr>
          <w:rFonts w:ascii="ＭＳ 明朝" w:eastAsia="ＭＳ 明朝" w:hAnsi="ＭＳ 明朝" w:hint="eastAsia"/>
          <w:sz w:val="24"/>
          <w:lang w:eastAsia="zh-TW"/>
        </w:rPr>
        <w:t xml:space="preserve">　　電　話：０２７６－６２－４３３４</w:t>
      </w:r>
    </w:p>
    <w:p w14:paraId="5592BBD4" w14:textId="26E90F02" w:rsidR="007F0514" w:rsidRDefault="00910054">
      <w:pPr>
        <w:spacing w:line="440" w:lineRule="exact"/>
        <w:rPr>
          <w:rFonts w:ascii="ＭＳ 明朝" w:eastAsia="ＭＳ 明朝" w:hAnsi="ＭＳ 明朝" w:hint="eastAsia"/>
          <w:sz w:val="24"/>
        </w:rPr>
      </w:pPr>
      <w:r>
        <w:rPr>
          <w:rFonts w:ascii="ＭＳ 明朝" w:eastAsia="ＭＳ 明朝" w:hAnsi="ＭＳ 明朝" w:hint="eastAsia"/>
          <w:sz w:val="24"/>
          <w:lang w:eastAsia="zh-TW"/>
        </w:rPr>
        <w:t xml:space="preserve">　　</w:t>
      </w:r>
      <w:r>
        <w:rPr>
          <w:rFonts w:ascii="ＭＳ 明朝" w:eastAsia="ＭＳ 明朝" w:hAnsi="ＭＳ 明朝" w:hint="eastAsia"/>
          <w:sz w:val="24"/>
        </w:rPr>
        <w:t>メール</w:t>
      </w:r>
      <w:r>
        <w:rPr>
          <w:rFonts w:ascii="ＭＳ 明朝" w:eastAsia="ＭＳ 明朝" w:hAnsi="ＭＳ 明朝" w:hint="eastAsia"/>
          <w:sz w:val="24"/>
          <w:lang w:eastAsia="zh-TW"/>
        </w:rPr>
        <w:t>：oizumi</w:t>
      </w:r>
      <w:r w:rsidR="006D0B4F">
        <w:rPr>
          <w:rFonts w:ascii="ＭＳ 明朝" w:eastAsia="ＭＳ 明朝" w:hAnsi="ＭＳ 明朝" w:hint="eastAsia"/>
          <w:sz w:val="24"/>
        </w:rPr>
        <w:t>-info@gos.or.jp</w:t>
      </w:r>
    </w:p>
    <w:sectPr w:rsidR="007F051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FFE9" w14:textId="77777777" w:rsidR="00CF2DAA" w:rsidRDefault="00CF2DAA">
      <w:r>
        <w:separator/>
      </w:r>
    </w:p>
  </w:endnote>
  <w:endnote w:type="continuationSeparator" w:id="0">
    <w:p w14:paraId="5D9D3B4E" w14:textId="77777777" w:rsidR="00CF2DAA" w:rsidRDefault="00CF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8472" w14:textId="77777777" w:rsidR="00CF2DAA" w:rsidRDefault="00CF2DAA">
      <w:r>
        <w:separator/>
      </w:r>
    </w:p>
  </w:footnote>
  <w:footnote w:type="continuationSeparator" w:id="0">
    <w:p w14:paraId="401DE60B" w14:textId="77777777" w:rsidR="00CF2DAA" w:rsidRDefault="00CF2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14"/>
    <w:rsid w:val="00041755"/>
    <w:rsid w:val="000803B7"/>
    <w:rsid w:val="001353A9"/>
    <w:rsid w:val="00277A52"/>
    <w:rsid w:val="002801F9"/>
    <w:rsid w:val="002C5040"/>
    <w:rsid w:val="002D4587"/>
    <w:rsid w:val="003158E8"/>
    <w:rsid w:val="003260A7"/>
    <w:rsid w:val="003F60B1"/>
    <w:rsid w:val="005B4BA5"/>
    <w:rsid w:val="006D0B4F"/>
    <w:rsid w:val="007F0514"/>
    <w:rsid w:val="00821783"/>
    <w:rsid w:val="00854AC6"/>
    <w:rsid w:val="00910054"/>
    <w:rsid w:val="00927BBF"/>
    <w:rsid w:val="00C05AF9"/>
    <w:rsid w:val="00CC57AB"/>
    <w:rsid w:val="00CF2DAA"/>
    <w:rsid w:val="00D16B39"/>
    <w:rsid w:val="00DB546B"/>
    <w:rsid w:val="00EC4375"/>
    <w:rsid w:val="00F95328"/>
    <w:rsid w:val="00FD655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A8809"/>
  <w15:chartTrackingRefBased/>
  <w15:docId w15:val="{DBE31D32-F675-496F-9636-17803005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FD655C"/>
    <w:pPr>
      <w:tabs>
        <w:tab w:val="center" w:pos="4252"/>
        <w:tab w:val="right" w:pos="8504"/>
      </w:tabs>
      <w:snapToGrid w:val="0"/>
    </w:pPr>
  </w:style>
  <w:style w:type="character" w:customStyle="1" w:styleId="a6">
    <w:name w:val="ヘッダー (文字)"/>
    <w:basedOn w:val="a0"/>
    <w:link w:val="a5"/>
    <w:uiPriority w:val="99"/>
    <w:rsid w:val="00FD655C"/>
  </w:style>
  <w:style w:type="paragraph" w:styleId="a7">
    <w:name w:val="footer"/>
    <w:basedOn w:val="a"/>
    <w:link w:val="a8"/>
    <w:uiPriority w:val="99"/>
    <w:unhideWhenUsed/>
    <w:rsid w:val="00FD655C"/>
    <w:pPr>
      <w:tabs>
        <w:tab w:val="center" w:pos="4252"/>
        <w:tab w:val="right" w:pos="8504"/>
      </w:tabs>
      <w:snapToGrid w:val="0"/>
    </w:pPr>
  </w:style>
  <w:style w:type="character" w:customStyle="1" w:styleId="a8">
    <w:name w:val="フッター (文字)"/>
    <w:basedOn w:val="a0"/>
    <w:link w:val="a7"/>
    <w:uiPriority w:val="99"/>
    <w:rsid w:val="00FD655C"/>
  </w:style>
  <w:style w:type="character" w:styleId="a9">
    <w:name w:val="Hyperlink"/>
    <w:basedOn w:val="a0"/>
    <w:uiPriority w:val="99"/>
    <w:unhideWhenUsed/>
    <w:rsid w:val="00FD655C"/>
    <w:rPr>
      <w:color w:val="0563C1" w:themeColor="hyperlink"/>
      <w:u w:val="single"/>
    </w:rPr>
  </w:style>
  <w:style w:type="character" w:styleId="aa">
    <w:name w:val="Unresolved Mention"/>
    <w:basedOn w:val="a0"/>
    <w:uiPriority w:val="99"/>
    <w:semiHidden/>
    <w:unhideWhenUsed/>
    <w:rsid w:val="00FD6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2</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大泉町</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商工会 大泉町</cp:lastModifiedBy>
  <cp:revision>12</cp:revision>
  <cp:lastPrinted>2025-06-26T01:23:00Z</cp:lastPrinted>
  <dcterms:created xsi:type="dcterms:W3CDTF">2025-06-18T06:55:00Z</dcterms:created>
  <dcterms:modified xsi:type="dcterms:W3CDTF">2026-07-02T04:11:00Z</dcterms:modified>
</cp:coreProperties>
</file>